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5A7B1BF0"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4BA1C55F">
                  <wp:simplePos x="0" y="0"/>
                  <wp:positionH relativeFrom="column">
                    <wp:posOffset>65405</wp:posOffset>
                  </wp:positionH>
                  <wp:positionV relativeFrom="paragraph">
                    <wp:posOffset>3825</wp:posOffset>
                  </wp:positionV>
                  <wp:extent cx="919492" cy="1238250"/>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9492" cy="1238250"/>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4F2C54" w:rsidRDefault="009F1363" w:rsidP="00C50DF7">
            <w:pPr>
              <w:rPr>
                <w:rFonts w:asciiTheme="minorHAnsi" w:hAnsiTheme="minorHAnsi"/>
                <w:sz w:val="72"/>
                <w:szCs w:val="100"/>
              </w:rPr>
            </w:pPr>
            <w:r w:rsidRPr="004F2C54">
              <w:rPr>
                <w:rFonts w:asciiTheme="minorHAnsi" w:hAnsiTheme="minorHAnsi"/>
                <w:b/>
                <w:sz w:val="72"/>
                <w:szCs w:val="100"/>
              </w:rPr>
              <w:t>Feedback Form</w:t>
            </w:r>
          </w:p>
          <w:p w14:paraId="71B81190" w14:textId="7E18B98E" w:rsidR="0080083A" w:rsidRPr="00811E0F" w:rsidRDefault="0059359E" w:rsidP="0080083A">
            <w:pPr>
              <w:rPr>
                <w:rFonts w:asciiTheme="minorHAnsi" w:hAnsiTheme="minorHAnsi"/>
                <w:b/>
                <w:sz w:val="28"/>
                <w:szCs w:val="24"/>
              </w:rPr>
            </w:pPr>
            <w:r>
              <w:rPr>
                <w:rFonts w:asciiTheme="minorHAnsi" w:hAnsiTheme="minorHAnsi"/>
                <w:b/>
                <w:sz w:val="28"/>
                <w:szCs w:val="24"/>
              </w:rPr>
              <w:t>Regional District of Okanagan-</w:t>
            </w:r>
            <w:r w:rsidR="0080083A" w:rsidRPr="00811E0F">
              <w:rPr>
                <w:rFonts w:asciiTheme="minorHAnsi" w:hAnsiTheme="minorHAnsi"/>
                <w:b/>
                <w:sz w:val="28"/>
                <w:szCs w:val="24"/>
              </w:rPr>
              <w:t>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747EFCF7" w:rsidR="001C1303" w:rsidRPr="00C00D18" w:rsidRDefault="009F1363" w:rsidP="00E444F1">
      <w:pPr>
        <w:tabs>
          <w:tab w:val="left" w:pos="1440"/>
          <w:tab w:val="left" w:pos="7088"/>
          <w:tab w:val="right" w:pos="10206"/>
        </w:tabs>
        <w:rPr>
          <w:rFonts w:asciiTheme="minorHAnsi" w:hAnsiTheme="minorHAnsi" w:cs="Arial"/>
          <w:szCs w:val="24"/>
        </w:rPr>
      </w:pPr>
      <w:r w:rsidRPr="00DB7609">
        <w:rPr>
          <w:rFonts w:asciiTheme="minorHAnsi" w:hAnsiTheme="minorHAnsi" w:cs="Arial"/>
          <w:b/>
          <w:szCs w:val="24"/>
        </w:rPr>
        <w:t>TO:</w:t>
      </w:r>
      <w:r w:rsidRPr="00DB7609">
        <w:rPr>
          <w:rFonts w:asciiTheme="minorHAnsi" w:hAnsiTheme="minorHAnsi" w:cs="Arial"/>
          <w:b/>
          <w:szCs w:val="24"/>
        </w:rPr>
        <w:tab/>
      </w:r>
      <w:r w:rsidR="0059359E">
        <w:rPr>
          <w:rFonts w:asciiTheme="minorHAnsi" w:hAnsiTheme="minorHAnsi" w:cs="Arial"/>
          <w:szCs w:val="24"/>
        </w:rPr>
        <w:t>Regional District of Okanagan-</w:t>
      </w:r>
      <w:r w:rsidRPr="00DB7609">
        <w:rPr>
          <w:rFonts w:asciiTheme="minorHAnsi" w:hAnsiTheme="minorHAnsi" w:cs="Arial"/>
          <w:szCs w:val="24"/>
        </w:rPr>
        <w:t>Similkameen</w:t>
      </w:r>
      <w:r w:rsidR="001C1303" w:rsidRPr="00DB7609">
        <w:rPr>
          <w:rFonts w:asciiTheme="minorHAnsi" w:hAnsiTheme="minorHAnsi" w:cs="Arial"/>
          <w:b/>
          <w:szCs w:val="24"/>
        </w:rPr>
        <w:tab/>
        <w:t>FILE NO.</w:t>
      </w:r>
      <w:proofErr w:type="gramStart"/>
      <w:r w:rsidR="001C1303" w:rsidRPr="00DB7609">
        <w:rPr>
          <w:rFonts w:asciiTheme="minorHAnsi" w:hAnsiTheme="minorHAnsi" w:cs="Arial"/>
          <w:b/>
          <w:szCs w:val="24"/>
        </w:rPr>
        <w:t>:</w:t>
      </w:r>
      <w:r w:rsidR="001C1303" w:rsidRPr="00DB7609">
        <w:rPr>
          <w:rFonts w:asciiTheme="minorHAnsi" w:hAnsiTheme="minorHAnsi" w:cs="Arial"/>
          <w:szCs w:val="24"/>
        </w:rPr>
        <w:tab/>
      </w:r>
      <w:r w:rsidR="001C1303" w:rsidRPr="00D7319D">
        <w:rPr>
          <w:rFonts w:asciiTheme="minorHAnsi" w:hAnsiTheme="minorHAnsi" w:cs="Arial"/>
          <w:color w:val="FF0000"/>
          <w:szCs w:val="24"/>
        </w:rPr>
        <w:t xml:space="preserve"> </w:t>
      </w:r>
      <w:r w:rsidR="00C00D18" w:rsidRPr="00C00D18">
        <w:rPr>
          <w:rFonts w:asciiTheme="minorHAnsi" w:hAnsiTheme="minorHAnsi" w:cs="Arial"/>
          <w:szCs w:val="24"/>
        </w:rPr>
        <w:t>G2025</w:t>
      </w:r>
      <w:proofErr w:type="gramEnd"/>
      <w:r w:rsidR="00C00D18" w:rsidRPr="00C00D18">
        <w:rPr>
          <w:rFonts w:asciiTheme="minorHAnsi" w:hAnsiTheme="minorHAnsi" w:cs="Arial"/>
          <w:szCs w:val="24"/>
        </w:rPr>
        <w:t>.011</w:t>
      </w:r>
      <w:r w:rsidR="00A07DFD" w:rsidRPr="00C00D18">
        <w:rPr>
          <w:rFonts w:asciiTheme="minorHAnsi" w:hAnsiTheme="minorHAnsi" w:cs="Arial"/>
          <w:szCs w:val="24"/>
        </w:rPr>
        <w:t>-ZONE</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F34D961" w14:textId="69755FAE" w:rsidR="001C1303" w:rsidRDefault="00E93EE3" w:rsidP="00E93EE3">
      <w:pPr>
        <w:ind w:left="3261" w:hanging="1843"/>
        <w:rPr>
          <w:rFonts w:asciiTheme="minorHAnsi" w:hAnsiTheme="minorHAnsi" w:cs="Arial"/>
          <w:szCs w:val="24"/>
        </w:rPr>
      </w:pPr>
      <w:r>
        <w:rPr>
          <w:rFonts w:asciiTheme="minorHAnsi" w:hAnsiTheme="minorHAnsi" w:cs="Arial"/>
          <w:szCs w:val="24"/>
        </w:rPr>
        <w:t>Date:</w:t>
      </w:r>
      <w:r>
        <w:rPr>
          <w:rFonts w:asciiTheme="minorHAnsi" w:hAnsiTheme="minorHAnsi" w:cs="Arial"/>
          <w:szCs w:val="24"/>
        </w:rPr>
        <w:tab/>
      </w:r>
      <w:r w:rsidRPr="00DB7609">
        <w:rPr>
          <w:rFonts w:asciiTheme="minorHAnsi" w:hAnsiTheme="minorHAnsi" w:cs="Arial"/>
          <w:szCs w:val="24"/>
        </w:rPr>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2B35A08B" w14:textId="241B5FFD" w:rsidR="00E93EE3" w:rsidRPr="00C00D18" w:rsidRDefault="001C1303" w:rsidP="00E93EE3">
      <w:pPr>
        <w:ind w:left="1418" w:hanging="1418"/>
        <w:rPr>
          <w:rFonts w:asciiTheme="minorHAnsi" w:hAnsiTheme="minorHAnsi" w:cs="Arial"/>
          <w:b/>
          <w:szCs w:val="24"/>
        </w:rPr>
      </w:pPr>
      <w:r w:rsidRPr="00DB7609">
        <w:rPr>
          <w:rFonts w:asciiTheme="minorHAnsi" w:hAnsiTheme="minorHAnsi" w:cs="Arial"/>
          <w:b/>
          <w:szCs w:val="24"/>
        </w:rPr>
        <w:t>RE:</w:t>
      </w:r>
      <w:r w:rsidRPr="00DB7609">
        <w:rPr>
          <w:rFonts w:asciiTheme="minorHAnsi" w:hAnsiTheme="minorHAnsi" w:cs="Arial"/>
          <w:b/>
          <w:szCs w:val="24"/>
        </w:rPr>
        <w:tab/>
      </w:r>
      <w:r w:rsidRPr="00C00D18">
        <w:rPr>
          <w:rFonts w:asciiTheme="minorHAnsi" w:hAnsiTheme="minorHAnsi" w:cs="Arial"/>
          <w:b/>
          <w:szCs w:val="24"/>
        </w:rPr>
        <w:tab/>
      </w:r>
      <w:r w:rsidR="00D82428" w:rsidRPr="00C00D18">
        <w:rPr>
          <w:rFonts w:asciiTheme="minorHAnsi" w:hAnsiTheme="minorHAnsi" w:cs="Arial"/>
          <w:b/>
          <w:szCs w:val="24"/>
        </w:rPr>
        <w:t>Electoral Area “</w:t>
      </w:r>
      <w:r w:rsidR="00C00D18" w:rsidRPr="00C00D18">
        <w:rPr>
          <w:rFonts w:asciiTheme="minorHAnsi" w:hAnsiTheme="minorHAnsi" w:cs="Arial"/>
          <w:b/>
          <w:szCs w:val="24"/>
        </w:rPr>
        <w:t>G</w:t>
      </w:r>
      <w:r w:rsidR="00D82428" w:rsidRPr="00C00D18">
        <w:rPr>
          <w:rFonts w:asciiTheme="minorHAnsi" w:hAnsiTheme="minorHAnsi" w:cs="Arial"/>
          <w:b/>
          <w:szCs w:val="24"/>
        </w:rPr>
        <w:t xml:space="preserve">” </w:t>
      </w:r>
      <w:r w:rsidR="00836357" w:rsidRPr="00C00D18">
        <w:rPr>
          <w:rFonts w:asciiTheme="minorHAnsi" w:hAnsiTheme="minorHAnsi" w:cs="Arial"/>
          <w:b/>
          <w:szCs w:val="24"/>
        </w:rPr>
        <w:t xml:space="preserve">Zoning Amendment Bylaw No. </w:t>
      </w:r>
      <w:r w:rsidR="00C00D18" w:rsidRPr="00C00D18">
        <w:rPr>
          <w:rFonts w:asciiTheme="minorHAnsi" w:hAnsiTheme="minorHAnsi" w:cs="Arial"/>
          <w:b/>
          <w:szCs w:val="24"/>
        </w:rPr>
        <w:t>2781</w:t>
      </w:r>
      <w:r w:rsidR="00D7319D" w:rsidRPr="00C00D18">
        <w:rPr>
          <w:rFonts w:asciiTheme="minorHAnsi" w:hAnsiTheme="minorHAnsi" w:cs="Arial"/>
          <w:b/>
          <w:szCs w:val="24"/>
        </w:rPr>
        <w:t>.</w:t>
      </w:r>
      <w:r w:rsidR="00C00D18" w:rsidRPr="00C00D18">
        <w:rPr>
          <w:rFonts w:asciiTheme="minorHAnsi" w:hAnsiTheme="minorHAnsi" w:cs="Arial"/>
          <w:b/>
          <w:szCs w:val="24"/>
        </w:rPr>
        <w:t>02</w:t>
      </w:r>
    </w:p>
    <w:p w14:paraId="76E3B0E7" w14:textId="518C4167" w:rsidR="007E5F5E" w:rsidRPr="00C00D18" w:rsidRDefault="00C00D18" w:rsidP="00150530">
      <w:pPr>
        <w:ind w:left="698" w:firstLine="720"/>
        <w:rPr>
          <w:rFonts w:asciiTheme="minorHAnsi" w:hAnsiTheme="minorHAnsi"/>
          <w:b/>
          <w:bCs/>
          <w:szCs w:val="24"/>
          <w:lang w:val="en-GB"/>
        </w:rPr>
      </w:pPr>
      <w:r w:rsidRPr="00C00D18">
        <w:rPr>
          <w:rFonts w:asciiTheme="minorHAnsi" w:hAnsiTheme="minorHAnsi"/>
          <w:b/>
          <w:bCs/>
          <w:szCs w:val="24"/>
          <w:lang w:val="en-GB"/>
        </w:rPr>
        <w:t>2748 River Road</w:t>
      </w:r>
      <w:r w:rsidR="00D7319D" w:rsidRPr="00C00D18">
        <w:rPr>
          <w:rFonts w:asciiTheme="minorHAnsi" w:hAnsiTheme="minorHAnsi"/>
          <w:b/>
          <w:bCs/>
          <w:szCs w:val="24"/>
          <w:lang w:val="en-GB"/>
        </w:rPr>
        <w:t xml:space="preserve"> </w:t>
      </w:r>
      <w:r w:rsidR="0071016E" w:rsidRPr="00C00D18">
        <w:rPr>
          <w:rFonts w:asciiTheme="minorHAnsi" w:hAnsiTheme="minorHAnsi"/>
          <w:b/>
          <w:bCs/>
          <w:szCs w:val="24"/>
          <w:lang w:val="en-GB"/>
        </w:rPr>
        <w:t xml:space="preserve">— </w:t>
      </w:r>
      <w:r w:rsidR="00D7319D" w:rsidRPr="00C00D18">
        <w:rPr>
          <w:rFonts w:asciiTheme="minorHAnsi" w:hAnsiTheme="minorHAnsi"/>
          <w:b/>
          <w:bCs/>
          <w:szCs w:val="24"/>
          <w:lang w:val="en-GB"/>
        </w:rPr>
        <w:t xml:space="preserve">Lot </w:t>
      </w:r>
      <w:proofErr w:type="gramStart"/>
      <w:r w:rsidRPr="00C00D18">
        <w:rPr>
          <w:rFonts w:asciiTheme="minorHAnsi" w:hAnsiTheme="minorHAnsi"/>
          <w:b/>
          <w:bCs/>
          <w:szCs w:val="24"/>
          <w:lang w:val="en-GB"/>
        </w:rPr>
        <w:t>392</w:t>
      </w:r>
      <w:r w:rsidR="00D7319D" w:rsidRPr="00C00D18">
        <w:rPr>
          <w:rFonts w:asciiTheme="minorHAnsi" w:hAnsiTheme="minorHAnsi"/>
          <w:b/>
          <w:bCs/>
          <w:szCs w:val="24"/>
          <w:lang w:val="en-GB"/>
        </w:rPr>
        <w:t xml:space="preserve">, </w:t>
      </w:r>
      <w:r w:rsidR="00811E0F" w:rsidRPr="00C00D18">
        <w:rPr>
          <w:rFonts w:asciiTheme="minorHAnsi" w:hAnsiTheme="minorHAnsi" w:cs="Arial"/>
          <w:b/>
          <w:szCs w:val="24"/>
          <w:lang w:val="en-GB"/>
        </w:rPr>
        <w:t xml:space="preserve"> </w:t>
      </w:r>
      <w:r w:rsidRPr="00C00D18">
        <w:rPr>
          <w:rFonts w:asciiTheme="minorHAnsi" w:hAnsiTheme="minorHAnsi" w:cs="Arial"/>
          <w:b/>
          <w:szCs w:val="24"/>
          <w:lang w:val="en-GB"/>
        </w:rPr>
        <w:t>S</w:t>
      </w:r>
      <w:r w:rsidR="00811E0F" w:rsidRPr="00C00D18">
        <w:rPr>
          <w:rFonts w:asciiTheme="minorHAnsi" w:hAnsiTheme="minorHAnsi" w:cs="Arial"/>
          <w:b/>
          <w:szCs w:val="24"/>
          <w:lang w:val="en-GB"/>
        </w:rPr>
        <w:t>DYD</w:t>
      </w:r>
      <w:proofErr w:type="gramEnd"/>
      <w:r w:rsidRPr="00C00D18">
        <w:rPr>
          <w:rFonts w:asciiTheme="minorHAnsi" w:hAnsiTheme="minorHAnsi" w:cs="Arial"/>
          <w:b/>
          <w:szCs w:val="24"/>
          <w:lang w:val="en-GB"/>
        </w:rPr>
        <w:t>, Except Plan 34920</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19B02845" w:rsidR="00D14B76" w:rsidRPr="00DB7609" w:rsidRDefault="00D14B76" w:rsidP="00150530">
      <w:pPr>
        <w:tabs>
          <w:tab w:val="left" w:pos="993"/>
        </w:tabs>
        <w:spacing w:before="120" w:after="120"/>
        <w:ind w:left="284"/>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Pr="00DB7609">
        <w:rPr>
          <w:rFonts w:asciiTheme="minorHAnsi" w:hAnsiTheme="minorHAnsi" w:cs="Arial"/>
          <w:szCs w:val="24"/>
        </w:rPr>
      </w:r>
      <w:r w:rsidRPr="00DB7609">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proposed </w:t>
      </w:r>
      <w:r w:rsidR="0028533E" w:rsidRPr="00DB7609">
        <w:rPr>
          <w:rFonts w:asciiTheme="minorHAnsi" w:hAnsiTheme="minorHAnsi" w:cs="Arial"/>
          <w:szCs w:val="24"/>
        </w:rPr>
        <w:t xml:space="preserve">rezoning of the </w:t>
      </w:r>
      <w:r w:rsidR="0019025B" w:rsidRPr="00DB7609">
        <w:rPr>
          <w:rFonts w:asciiTheme="minorHAnsi" w:hAnsiTheme="minorHAnsi" w:cs="Arial"/>
          <w:szCs w:val="24"/>
        </w:rPr>
        <w:t>subject parcel</w:t>
      </w:r>
      <w:r w:rsidRPr="00DB7609">
        <w:rPr>
          <w:rFonts w:asciiTheme="minorHAnsi" w:hAnsiTheme="minorHAnsi" w:cs="Arial"/>
          <w:szCs w:val="24"/>
        </w:rPr>
        <w:t>.</w:t>
      </w:r>
    </w:p>
    <w:p w14:paraId="03C97586" w14:textId="6D732B69"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Pr="00DB7609">
        <w:rPr>
          <w:rFonts w:asciiTheme="minorHAnsi" w:hAnsiTheme="minorHAnsi" w:cs="Arial"/>
          <w:szCs w:val="24"/>
        </w:rPr>
      </w:r>
      <w:r w:rsidRPr="00DB7609">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 not</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proposed </w:t>
      </w:r>
      <w:r w:rsidR="0028533E" w:rsidRPr="00DB7609">
        <w:rPr>
          <w:rFonts w:asciiTheme="minorHAnsi" w:hAnsiTheme="minorHAnsi" w:cs="Arial"/>
          <w:szCs w:val="24"/>
        </w:rPr>
        <w:t xml:space="preserve">rezoning of the </w:t>
      </w:r>
      <w:r w:rsidR="00811E0F" w:rsidRPr="00DB7609">
        <w:rPr>
          <w:rFonts w:asciiTheme="minorHAnsi" w:hAnsiTheme="minorHAnsi" w:cs="Arial"/>
          <w:szCs w:val="24"/>
        </w:rPr>
        <w:t>subject parcel</w:t>
      </w:r>
      <w:r w:rsidRPr="00DB7609">
        <w:rPr>
          <w:rFonts w:asciiTheme="minorHAnsi" w:hAnsiTheme="minorHAnsi" w:cs="Arial"/>
          <w:szCs w:val="24"/>
        </w:rPr>
        <w:t>.</w:t>
      </w:r>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617B4CCD" w:rsidR="00D14B76" w:rsidRPr="00DB7609" w:rsidRDefault="005A4D2B" w:rsidP="005117E7">
            <w:pPr>
              <w:spacing w:before="120" w:after="120"/>
              <w:jc w:val="center"/>
              <w:rPr>
                <w:rFonts w:asciiTheme="minorHAnsi" w:hAnsiTheme="minorHAnsi" w:cs="Arial"/>
                <w:szCs w:val="22"/>
              </w:rPr>
            </w:pPr>
            <w:r w:rsidRPr="005A4D2B">
              <w:rPr>
                <w:rFonts w:asciiTheme="minorHAnsi" w:hAnsiTheme="minorHAnsi" w:cs="Arial"/>
                <w:szCs w:val="22"/>
              </w:rPr>
              <w:t xml:space="preserve">Please provide any comments you wish the Board to </w:t>
            </w:r>
            <w:r w:rsidR="005117E7">
              <w:rPr>
                <w:rFonts w:asciiTheme="minorHAnsi" w:hAnsiTheme="minorHAnsi" w:cs="Arial"/>
                <w:szCs w:val="22"/>
              </w:rPr>
              <w:t>consider</w:t>
            </w:r>
            <w:r w:rsidR="00D205D0">
              <w:rPr>
                <w:rFonts w:asciiTheme="minorHAnsi" w:hAnsiTheme="minorHAnsi" w:cs="Arial"/>
                <w:szCs w:val="22"/>
              </w:rPr>
              <w:t>:</w:t>
            </w:r>
          </w:p>
        </w:tc>
      </w:tr>
    </w:tbl>
    <w:p w14:paraId="59843864" w14:textId="7EDAAB2E"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117E7">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524565">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p>
    <w:p w14:paraId="14B04752" w14:textId="1FD92945" w:rsidR="00524565" w:rsidRPr="00524565" w:rsidRDefault="00524565" w:rsidP="00524565">
      <w:pPr>
        <w:pStyle w:val="Footer"/>
        <w:shd w:val="clear" w:color="auto" w:fill="F2DBDB" w:themeFill="accent2" w:themeFillTint="33"/>
        <w:spacing w:before="360"/>
        <w:jc w:val="center"/>
        <w:rPr>
          <w:rFonts w:asciiTheme="minorHAnsi" w:hAnsiTheme="minorHAnsi"/>
          <w:sz w:val="21"/>
          <w:szCs w:val="21"/>
        </w:rPr>
      </w:pPr>
      <w:r w:rsidRPr="00524565">
        <w:rPr>
          <w:rFonts w:asciiTheme="minorHAnsi" w:hAnsiTheme="minorHAnsi"/>
          <w:sz w:val="21"/>
          <w:szCs w:val="21"/>
        </w:rPr>
        <w:t xml:space="preserve">Feedback Forms must be </w:t>
      </w:r>
      <w:r w:rsidRPr="00524565">
        <w:rPr>
          <w:rFonts w:asciiTheme="minorHAnsi" w:hAnsiTheme="minorHAnsi"/>
          <w:snapToGrid w:val="0"/>
          <w:sz w:val="21"/>
          <w:szCs w:val="21"/>
          <w:lang w:val="en-GB"/>
        </w:rPr>
        <w:t xml:space="preserve">be submitted to the RDOS office </w:t>
      </w:r>
      <w:r w:rsidRPr="00524565">
        <w:rPr>
          <w:rFonts w:asciiTheme="minorHAnsi" w:hAnsiTheme="minorHAnsi"/>
          <w:sz w:val="21"/>
          <w:szCs w:val="21"/>
        </w:rPr>
        <w:t>prior to noon on the day of the applicable Board meeting</w:t>
      </w:r>
      <w:r w:rsidRPr="00524565">
        <w:rPr>
          <w:rFonts w:asciiTheme="minorHAnsi" w:hAnsiTheme="minorHAnsi"/>
          <w:snapToGrid w:val="0"/>
          <w:sz w:val="21"/>
          <w:szCs w:val="21"/>
          <w:lang w:val="en-GB"/>
        </w:rPr>
        <w:t xml:space="preserve">. </w:t>
      </w:r>
      <w:r w:rsidRPr="00524565">
        <w:rPr>
          <w:rFonts w:asciiTheme="minorHAnsi" w:hAnsiTheme="minorHAnsi"/>
          <w:snapToGrid w:val="0"/>
          <w:sz w:val="21"/>
          <w:szCs w:val="21"/>
          <w:lang w:val="en-GB"/>
        </w:rPr>
        <w:br/>
        <w:t>All</w:t>
      </w:r>
      <w:r w:rsidRPr="00524565">
        <w:rPr>
          <w:rFonts w:asciiTheme="minorHAnsi" w:hAnsiTheme="minorHAnsi" w:cs="Arial"/>
          <w:sz w:val="21"/>
          <w:szCs w:val="21"/>
        </w:rPr>
        <w:t xml:space="preserve"> representations, including names, will be made public </w:t>
      </w:r>
      <w:proofErr w:type="gramStart"/>
      <w:r w:rsidRPr="00524565">
        <w:rPr>
          <w:rFonts w:asciiTheme="minorHAnsi" w:hAnsiTheme="minorHAnsi" w:cs="Arial"/>
          <w:sz w:val="21"/>
          <w:szCs w:val="21"/>
        </w:rPr>
        <w:t>if and when</w:t>
      </w:r>
      <w:proofErr w:type="gramEnd"/>
      <w:r w:rsidRPr="00524565">
        <w:rPr>
          <w:rFonts w:asciiTheme="minorHAnsi" w:hAnsiTheme="minorHAnsi" w:cs="Arial"/>
          <w:sz w:val="21"/>
          <w:szCs w:val="21"/>
        </w:rPr>
        <w:t xml:space="preserve"> they are included in the Board Agenda.</w:t>
      </w:r>
    </w:p>
    <w:sectPr w:rsidR="00524565" w:rsidRPr="00524565"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3983569">
    <w:abstractNumId w:val="0"/>
  </w:num>
  <w:num w:numId="2" w16cid:durableId="1856654302">
    <w:abstractNumId w:val="1"/>
  </w:num>
  <w:num w:numId="3" w16cid:durableId="123431918">
    <w:abstractNumId w:val="2"/>
  </w:num>
  <w:num w:numId="4" w16cid:durableId="737439187">
    <w:abstractNumId w:val="6"/>
  </w:num>
  <w:num w:numId="5" w16cid:durableId="1258900524">
    <w:abstractNumId w:val="4"/>
  </w:num>
  <w:num w:numId="6" w16cid:durableId="1504319634">
    <w:abstractNumId w:val="7"/>
  </w:num>
  <w:num w:numId="7" w16cid:durableId="1658457749">
    <w:abstractNumId w:val="3"/>
  </w:num>
  <w:num w:numId="8" w16cid:durableId="414210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2C54"/>
    <w:rsid w:val="004F477E"/>
    <w:rsid w:val="00504399"/>
    <w:rsid w:val="005117E7"/>
    <w:rsid w:val="00524565"/>
    <w:rsid w:val="005428F3"/>
    <w:rsid w:val="00561D03"/>
    <w:rsid w:val="00567A72"/>
    <w:rsid w:val="0059359E"/>
    <w:rsid w:val="005A01D1"/>
    <w:rsid w:val="005A4D2B"/>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A3921"/>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54E3"/>
    <w:rsid w:val="009900A8"/>
    <w:rsid w:val="0099260D"/>
    <w:rsid w:val="009D140C"/>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00D18"/>
    <w:rsid w:val="00C164FB"/>
    <w:rsid w:val="00C321AA"/>
    <w:rsid w:val="00C406B0"/>
    <w:rsid w:val="00C413B4"/>
    <w:rsid w:val="00C428AC"/>
    <w:rsid w:val="00C50DF7"/>
    <w:rsid w:val="00C65224"/>
    <w:rsid w:val="00CB49CA"/>
    <w:rsid w:val="00CB63BB"/>
    <w:rsid w:val="00CB6C75"/>
    <w:rsid w:val="00CE27FA"/>
    <w:rsid w:val="00CE4C6C"/>
    <w:rsid w:val="00CF0D96"/>
    <w:rsid w:val="00CF34AC"/>
    <w:rsid w:val="00D053D2"/>
    <w:rsid w:val="00D14B76"/>
    <w:rsid w:val="00D15F55"/>
    <w:rsid w:val="00D205D0"/>
    <w:rsid w:val="00D35B1D"/>
    <w:rsid w:val="00D7319D"/>
    <w:rsid w:val="00D82428"/>
    <w:rsid w:val="00D83C2F"/>
    <w:rsid w:val="00D944C1"/>
    <w:rsid w:val="00D9511F"/>
    <w:rsid w:val="00DB16B7"/>
    <w:rsid w:val="00DB7609"/>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93EE3"/>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 w:val="00FE7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TaxCatchAll>
    <_dlc_DocId xmlns="07cf876c-10e9-4dc6-a120-8a013fdd8566">000001EW3X</_dlc_DocId>
    <_dlc_DocIdUrl xmlns="07cf876c-10e9-4dc6-a120-8a013fdd8566">
      <Url>https://portal.rdos.bc.ca/departments/planning/Rezoning/_layouts/15/DocIdRedir.aspx?ID=000001EW3X</Url>
      <Description>000001EW3X</Description>
    </_dlc_DocIdUrl>
    <CWRMItemRecordClassificationTaxHTField0 xmlns="00f0c462-3f96-4f9d-a698-dba26ee1be4c">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00f0c462-3f96-4f9d-a698-dba26ee1be4c" xsi:nil="true"/>
    <CWRMItemRecordVital xmlns="00f0c462-3f96-4f9d-a698-dba26ee1be4c">false</CWRMItemRecordVital>
    <CWRMItemRecordCategory xmlns="00f0c462-3f96-4f9d-a698-dba26ee1be4c" xsi:nil="true"/>
    <CWRMItemRecordStatus xmlns="00f0c462-3f96-4f9d-a698-dba26ee1be4c" xsi:nil="true"/>
    <CWRMItemUniqueId xmlns="00f0c462-3f96-4f9d-a698-dba26ee1be4c">000001EW3X</CWRMItemUniqueId>
    <CWRMItemRecordDeclaredDate xmlns="00f0c462-3f96-4f9d-a698-dba26ee1be4c" xsi:nil="true"/>
    <CWRMItemRecordState xmlns="00f0c462-3f96-4f9d-a698-dba26ee1be4c">Potential</CWRMItemRecordState>
  </documentManagement>
</p:properties>
</file>

<file path=customXml/item4.xml><?xml version="1.0" encoding="utf-8"?>
<?mso-contentType ?>
<SharedContentType xmlns="Microsoft.SharePoint.Taxonomy.ContentTypeSync" SourceId="3363e237-0fe3-4402-a760-375ece274f81" ContentTypeId="0x010100E3938BF2B5757E4EBF4287A7D7EA790D"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A01405B4B9D94B43BDB0A945E844CA2C" ma:contentTypeVersion="28" ma:contentTypeDescription="" ma:contentTypeScope="" ma:versionID="6e4ec50c81e555bca632a225fb6e6ae2">
  <xsd:schema xmlns:xsd="http://www.w3.org/2001/XMLSchema" xmlns:xs="http://www.w3.org/2001/XMLSchema" xmlns:p="http://schemas.microsoft.com/office/2006/metadata/properties" xmlns:ns2="00f0c462-3f96-4f9d-a698-dba26ee1be4c" xmlns:ns3="07cf876c-10e9-4dc6-a120-8a013fdd8566" targetNamespace="http://schemas.microsoft.com/office/2006/metadata/properties" ma:root="true" ma:fieldsID="2833e304b6c06a1962ac87f000d5e558" ns2:_="" ns3:_="">
    <xsd:import namespace="00f0c462-3f96-4f9d-a698-dba26ee1be4c"/>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0c462-3f96-4f9d-a698-dba26ee1be4c"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2.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3.xml><?xml version="1.0" encoding="utf-8"?>
<ds:datastoreItem xmlns:ds="http://schemas.openxmlformats.org/officeDocument/2006/customXml" ds:itemID="{AE1FA9BD-DC97-444E-9FC2-E86920C69F31}">
  <ds:schemaRefs>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00f0c462-3f96-4f9d-a698-dba26ee1be4c"/>
    <ds:schemaRef ds:uri="07cf876c-10e9-4dc6-a120-8a013fdd8566"/>
    <ds:schemaRef ds:uri="http://schemas.openxmlformats.org/package/2006/metadata/core-properties"/>
  </ds:schemaRefs>
</ds:datastoreItem>
</file>

<file path=customXml/itemProps4.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5.xml><?xml version="1.0" encoding="utf-8"?>
<ds:datastoreItem xmlns:ds="http://schemas.openxmlformats.org/officeDocument/2006/customXml" ds:itemID="{C1CC1069-F7B1-48F3-98AC-6E8E2543D486}">
  <ds:schemaRefs>
    <ds:schemaRef ds:uri="http://schemas.openxmlformats.org/officeDocument/2006/bibliography"/>
  </ds:schemaRefs>
</ds:datastoreItem>
</file>

<file path=customXml/itemProps6.xml><?xml version="1.0" encoding="utf-8"?>
<ds:datastoreItem xmlns:ds="http://schemas.openxmlformats.org/officeDocument/2006/customXml" ds:itemID="{E5ACE252-F36C-4F6C-B244-634E590F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0c462-3f96-4f9d-a698-dba26ee1be4c"/>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130</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1264</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DavidsonGA</dc:creator>
  <cp:lastModifiedBy>Jerritt Cloney</cp:lastModifiedBy>
  <cp:revision>8</cp:revision>
  <cp:lastPrinted>2011-02-07T19:56:00Z</cp:lastPrinted>
  <dcterms:created xsi:type="dcterms:W3CDTF">2023-12-12T21:44:00Z</dcterms:created>
  <dcterms:modified xsi:type="dcterms:W3CDTF">2025-08-14T21:47:00Z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0x010100E3938BF2B5757E4EBF4287A7D7EA790D00A01405B4B9D94B43BDB0A945E844CA2C</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dc138bd3-564a-4d70-a123-5f2bd47008b1</vt:lpwstr>
  </property>
  <property fmtid="{D5CDD505-2E9C-101B-9397-08002B2CF9AE}" pid="6" name="Document Type">
    <vt:lpwstr/>
  </property>
  <property fmtid="{D5CDD505-2E9C-101B-9397-08002B2CF9AE}" pid="7" name="CWRMItemRecordClassification">
    <vt:lpwstr>19;#3360-20 - Applications by year, application|40b5d165-ca7c-4847-a55d-63e42232b82f</vt:lpwstr>
  </property>
  <property fmtid="{D5CDD505-2E9C-101B-9397-08002B2CF9AE}" pid="8" name="_dlc_policyId">
    <vt:lpwstr>/departments/planning/Rezoning/Applications</vt:lpwstr>
  </property>
  <property fmtid="{D5CDD505-2E9C-101B-9397-08002B2CF9AE}" pid="9" name="ItemRetentionFormula">
    <vt:lpwstr/>
  </property>
</Properties>
</file>